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781" w:rsidRPr="00594179" w:rsidRDefault="008848C3" w:rsidP="008848C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712781"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8848C3" w:rsidRPr="00594179" w:rsidRDefault="008848C3" w:rsidP="008848C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  <w:r w:rsidR="00CE7CB8"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җаваплары</w:t>
      </w:r>
    </w:p>
    <w:p w:rsidR="008848C3" w:rsidRPr="00594179" w:rsidRDefault="008848C3" w:rsidP="008848C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9 нчы сыйныф</w:t>
      </w:r>
    </w:p>
    <w:p w:rsidR="008848C3" w:rsidRPr="00594179" w:rsidRDefault="008848C3" w:rsidP="008848C3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8848C3" w:rsidRPr="00594179" w:rsidRDefault="002A6843" w:rsidP="008848C3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8848C3" w:rsidRPr="002A6843" w:rsidRDefault="008848C3" w:rsidP="008848C3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bookmarkStart w:id="0" w:name="_GoBack"/>
      <w:r w:rsidRPr="002A684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CE7CB8" w:rsidRPr="002A684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40</w:t>
      </w:r>
    </w:p>
    <w:bookmarkEnd w:id="0"/>
    <w:p w:rsidR="008848C3" w:rsidRPr="00594179" w:rsidRDefault="008848C3" w:rsidP="008848C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8848C3" w:rsidRPr="00594179" w:rsidRDefault="008848C3" w:rsidP="008848C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Урта гасыр төрки-татар әдәбиятының төп чорларын эзлекле төстә язып куегыз (3 балл). (</w:t>
      </w: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Болгар чоры әдәбияты, Алтын Урда чоры әдәбияты, Казан ханлыгы чоры әдәбияты, Торгынлык чоры әдәбияты яки 17-18 гасыр әдәбияты</w:t>
      </w: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билгеләрнең кайсылары матур әдәбиятның функциясен билгели (4 балл): 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</w:t>
      </w: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танып-белү; 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Б) эстетик;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В) фәнни; 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Г) тәрбияви; </w:t>
      </w:r>
    </w:p>
    <w:p w:rsidR="008848C3" w:rsidRPr="00594179" w:rsidRDefault="008848C3" w:rsidP="008848C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Д) сөйләм культурасын баету, камилләштерү  </w:t>
      </w:r>
    </w:p>
    <w:p w:rsidR="008848C3" w:rsidRPr="00594179" w:rsidRDefault="008848C3" w:rsidP="008848C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(23 балл).</w:t>
      </w:r>
    </w:p>
    <w:p w:rsidR="008848C3" w:rsidRPr="00594179" w:rsidRDefault="008848C3" w:rsidP="008848C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Гомумтөрки әдәбиятка караган 3 әдәби истәлекнең исемен язып куегыз (3 балл). (</w:t>
      </w: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Күлтәгин истәлеге, М.Кашгарый “Диване лөгает төрк”, Й.Баласагунлы “Котадгу белек”</w:t>
      </w: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848C3" w:rsidRPr="00594179" w:rsidRDefault="008848C3" w:rsidP="008848C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Ул истәлекләргә нинди сыйфатлар хас? (10 балл) (</w:t>
      </w: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Алар борынгы чорларның яшәү рәвешен, дөньяга карашын, фәлсәфи һәм педагогик фикерләрен чагылдыра, үгет-нәсыйхәтчелек, кешеләр арасындагы әхлаклы сыйфатларны мактый, әдәби сыйфатлар фәлсәфи, педагогик, фәнни карашлар белән кушылып китә һ.б.</w:t>
      </w: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848C3" w:rsidRPr="00594179" w:rsidRDefault="008848C3" w:rsidP="008848C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3. Ә.Ясәви белән С.Бакырганый әсәрләрендә суфичылык әдәбиятына хас нинди билгеләр чагылыш таба? Төп сыйфатларны санап чыгыгыз (10 балл). (</w:t>
      </w: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Лирик герой Аллаһны мактый, аңа сыена, ул изге зат итеп сурәтләнә, Аллаһка булган мәхәббәтләрен символлар ярдәмендә җиткерәләр, илаһи гыйшык темасы көчле һ.б.</w:t>
      </w: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848C3" w:rsidRPr="00594179" w:rsidRDefault="008848C3" w:rsidP="008848C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(10 балл). </w:t>
      </w:r>
    </w:p>
    <w:p w:rsidR="008848C3" w:rsidRPr="00594179" w:rsidRDefault="008848C3" w:rsidP="008848C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848C3" w:rsidRPr="00594179" w:rsidRDefault="008848C3" w:rsidP="008848C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9417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мәкалә язып карагыз.</w:t>
      </w:r>
    </w:p>
    <w:p w:rsidR="00723CF5" w:rsidRPr="00594179" w:rsidRDefault="00723CF5">
      <w:pPr>
        <w:rPr>
          <w:color w:val="000000" w:themeColor="text1"/>
          <w:lang w:val="tt-RU"/>
        </w:rPr>
      </w:pPr>
    </w:p>
    <w:sectPr w:rsidR="00723CF5" w:rsidRPr="00594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B6771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C9B"/>
    <w:rsid w:val="0002504C"/>
    <w:rsid w:val="002A6843"/>
    <w:rsid w:val="00573C9B"/>
    <w:rsid w:val="00594179"/>
    <w:rsid w:val="00684865"/>
    <w:rsid w:val="00712781"/>
    <w:rsid w:val="00722C36"/>
    <w:rsid w:val="00723CF5"/>
    <w:rsid w:val="007F5FED"/>
    <w:rsid w:val="008848C3"/>
    <w:rsid w:val="00CE7CB8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8C3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8C3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10</cp:revision>
  <dcterms:created xsi:type="dcterms:W3CDTF">2018-10-21T07:19:00Z</dcterms:created>
  <dcterms:modified xsi:type="dcterms:W3CDTF">2018-10-22T12:11:00Z</dcterms:modified>
</cp:coreProperties>
</file>